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47D2" w14:textId="77777777" w:rsidR="00000000" w:rsidRDefault="006D44D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Wyniki głosowania:</w:t>
      </w:r>
    </w:p>
    <w:p w14:paraId="65E0114A" w14:textId="77777777" w:rsidR="00000000" w:rsidRDefault="006D44D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XXXVI SESJA RADY GMINY SADKOWICE</w:t>
      </w:r>
    </w:p>
    <w:p w14:paraId="60042118" w14:textId="77777777" w:rsidR="00000000" w:rsidRDefault="006D44D0">
      <w:pPr>
        <w:rPr>
          <w:rFonts w:ascii="Arial" w:eastAsia="Times New Roman" w:hAnsi="Arial" w:cs="Arial"/>
        </w:rPr>
      </w:pPr>
    </w:p>
    <w:p w14:paraId="19766E10" w14:textId="77777777" w:rsidR="00000000" w:rsidRDefault="006D44D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Data przeprowadzenia: 2021-09-07</w:t>
      </w:r>
    </w:p>
    <w:p w14:paraId="6F691534" w14:textId="77777777" w:rsidR="00000000" w:rsidRDefault="006D44D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Liczba głosowań: 6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56"/>
        <w:gridCol w:w="1482"/>
        <w:gridCol w:w="2823"/>
        <w:gridCol w:w="1958"/>
        <w:gridCol w:w="1800"/>
      </w:tblGrid>
      <w:tr w:rsidR="00000000" w14:paraId="52697027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F7157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BDD6A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9F7F0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6A7D7C25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06A53" w14:textId="77777777" w:rsidR="00000000" w:rsidRDefault="006D44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BCA0B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Przyjęcie porządku obrad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2E44E" w14:textId="77777777" w:rsidR="00000000" w:rsidRDefault="006D44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023D050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08249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32B7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78BA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AFF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342882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5C283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422E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C3736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E20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22BDA3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E16F0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2B5B4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17CE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27552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467235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C9D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22BD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9268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1AAC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622B62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34E9D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BDBF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2612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7025F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63EC0D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CBA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DCFC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9F67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10AF8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69EE99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8853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B871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A5DB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9FF9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8625A9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413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3CD9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04234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B394F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684E52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83B0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AC42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549B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8E6A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E31ABD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4FF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0195B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9B07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C17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46B8F4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A97E5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213E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1FAA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9B6ED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EB2376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4169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C2A3F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9657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76B0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DBFDA5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50D70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16E6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57B3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312F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729CBB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969E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13C8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0AFC6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BA1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AD0FD8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7F5C8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CC12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A407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Typ </w:t>
            </w:r>
            <w:r>
              <w:rPr>
                <w:rFonts w:ascii="Arial" w:eastAsia="Times New Roman" w:hAnsi="Arial" w:cs="Arial"/>
              </w:rPr>
              <w:lastRenderedPageBreak/>
              <w:t>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90761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CD36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6F4F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74E1B3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F9CF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139A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E02D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F513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Kwalifikowana 50% + 1 udział (względem udzielonych głosów)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B686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1CEF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A7626DA" w14:textId="77777777" w:rsidR="00000000" w:rsidRDefault="006D44D0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84"/>
        <w:gridCol w:w="1933"/>
        <w:gridCol w:w="1525"/>
        <w:gridCol w:w="2577"/>
        <w:gridCol w:w="1800"/>
      </w:tblGrid>
      <w:tr w:rsidR="00000000" w14:paraId="7FD9DEC6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BD634B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715E0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F2636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10E15876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4471E" w14:textId="77777777" w:rsidR="00000000" w:rsidRDefault="006D44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9270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Podjęcie uchwały w sprawie określenia szczegółowych warunków przyznawania i odpłatności za usługi opiekuńcze i specjalistyczne usługi opiekuńcze, z wyłączeniem specjalistycznych usług opiekuńczych dla osób z zaburzeniami psychicznymi oraz szczegółowych war</w:t>
            </w:r>
            <w:r>
              <w:rPr>
                <w:rFonts w:ascii="Arial" w:eastAsia="Times New Roman" w:hAnsi="Arial" w:cs="Arial"/>
              </w:rPr>
              <w:t xml:space="preserve">unków częściowego lub całkowitego zwolnienia od opłat, jak również tryb ich pobierania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B55A5" w14:textId="77777777" w:rsidR="00000000" w:rsidRDefault="006D44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50C9278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B5F3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08B3C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A56D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31C80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7E49C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E356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324E1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AA6A1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72EA0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7D4BAD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67A6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2AF91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6019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8461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1975C2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09A9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6FCC1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B3B8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855F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3293A6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6C8BD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FD79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DDED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BDAE5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5DC36A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C95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266AB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98F1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2CDC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81F21B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8E222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800C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3992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66CF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2969C4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309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BF8E4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7EDFC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1CE5D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819C98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5349F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0647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C207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68E9C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492343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AF4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282F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7632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46B39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DA699A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8DE0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B263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5B3C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E516C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9635C1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1EB4C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C82AC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DE5F0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AFFC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4A0664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0E6A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D57A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88A5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224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900033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13D5D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BE4C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3EDB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3A6B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9ED33B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8200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2B970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0DD5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95DA0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9B45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8590D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1CD7CE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503C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E305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19E61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58CC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5DE0C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45F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33EB2FE" w14:textId="77777777" w:rsidR="00000000" w:rsidRDefault="006D44D0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893"/>
        <w:gridCol w:w="1835"/>
        <w:gridCol w:w="1384"/>
        <w:gridCol w:w="2908"/>
        <w:gridCol w:w="1800"/>
      </w:tblGrid>
      <w:tr w:rsidR="00000000" w14:paraId="777C9C67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58FC4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935B5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E42FC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5E339A23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919FA" w14:textId="77777777" w:rsidR="00000000" w:rsidRDefault="006D44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6375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udzielenia pomocy finansowej Powiatowi Rawskiemu w 2021 r.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665FE" w14:textId="77777777" w:rsidR="00000000" w:rsidRDefault="006D44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1690751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D1AE3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D5F11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4D88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AC9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2A6EBA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7FC12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E11C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D1E4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FE7A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6F3F33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B346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6C30B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52C21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AAB22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A7550D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8A3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0C514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5887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08B1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DF3E2C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C283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ECDF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7F973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87B03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AF30EF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ED69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B157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3D31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72068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156B4E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1399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B7AB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EEFE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57642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918EDE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7676C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7821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65664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1059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E11A89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B093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D3E1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42AFC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E095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7899B9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CA6DC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9F3D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CD94C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100D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36A408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2B3A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3695C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DB7C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0207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236843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A9060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18D1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E798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8350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BEE288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A05F3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2ECF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936E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B9208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CF938A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4B068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073E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C256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1C1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D91A8B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558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012D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FF8A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2249C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352A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E22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669A3B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2575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C6204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9180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AD56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A8220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EE30F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DB9B736" w14:textId="77777777" w:rsidR="00000000" w:rsidRDefault="006D44D0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92"/>
        <w:gridCol w:w="1725"/>
        <w:gridCol w:w="1226"/>
        <w:gridCol w:w="3276"/>
        <w:gridCol w:w="1800"/>
      </w:tblGrid>
      <w:tr w:rsidR="00000000" w14:paraId="0C104106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65A66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6D559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36615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6D69B3BC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B2D5D" w14:textId="77777777" w:rsidR="00000000" w:rsidRDefault="006D44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82CB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zmiany uchwały budżetowej na 2021 rok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93457" w14:textId="77777777" w:rsidR="00000000" w:rsidRDefault="006D44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7A7AE56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1341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8863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1AB5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8289C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3F72E4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7112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BE9DB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5A86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94B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A1822B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6594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C5860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75BA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DEE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86410C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824AF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450D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E77A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17EA3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D15240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55D4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8D16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6170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DA9B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694B21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0A1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4F81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F5ADC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D7A2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AA2428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005F9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20C7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4A6AB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B082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5477EE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EB33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F43F0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E360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BEE09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506EF9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D11A8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B1F6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106F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5FDD0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3407CD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2B50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764F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A5EDC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5D7B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224682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302C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8E53A1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AF7F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AC93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5F5F7B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D925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2EC9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B3B6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33430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C2B060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E19D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2944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EC6E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1496F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C8CBDA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3518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B5BB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B6E9B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ED70C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DBCE42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5794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A740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32011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203F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FFC9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B0F0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AFCC24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66C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8227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F81C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2AFF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4AC0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895EF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DB6BA98" w14:textId="77777777" w:rsidR="00000000" w:rsidRDefault="006D44D0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22"/>
        <w:gridCol w:w="1866"/>
        <w:gridCol w:w="1429"/>
        <w:gridCol w:w="2802"/>
        <w:gridCol w:w="1800"/>
      </w:tblGrid>
      <w:tr w:rsidR="00000000" w14:paraId="3E25682D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14317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7BC86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81B20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221A4C56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A601D" w14:textId="77777777" w:rsidR="00000000" w:rsidRDefault="006D44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6033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zmiany Wieloletniej Prognozy Finansowej Gminy Sadkowice na lata 2021-2034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718AC" w14:textId="77777777" w:rsidR="00000000" w:rsidRDefault="006D44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241CDCD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4E8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3FE8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8ACC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9346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4EB253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FFA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EF584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DB8F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E0825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5BA617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EBA0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316E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261A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A07CF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011AD0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B220C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60930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B66A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EFECC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838E72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6D17D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F5EE1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7DFF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7D4B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1D9FE1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4EC8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32E6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8779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C8F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7C44E5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ED88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65C31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B78D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0DC0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E190E9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9C3F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FEB6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702C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2216D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C7053E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289D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E805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DE91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D14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AD0745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0A1B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88B3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0F35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3A22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460746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A345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33EF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4879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91B9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D6EBEA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23C9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C93A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A8D3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885B9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95179C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5129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60EDB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4BAA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9835F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F87F8E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A8058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A914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50EF0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AF07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458628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53A98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5B04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8BCE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3E8C6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5BB4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DD02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A485C4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9C65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BC36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3927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7CA54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A018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AAD5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50A3902" w14:textId="77777777" w:rsidR="00000000" w:rsidRDefault="006D44D0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959"/>
        <w:gridCol w:w="1906"/>
        <w:gridCol w:w="1487"/>
        <w:gridCol w:w="2666"/>
        <w:gridCol w:w="1800"/>
      </w:tblGrid>
      <w:tr w:rsidR="00000000" w14:paraId="389DA55D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9FAAA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205D3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66716" w14:textId="77777777" w:rsidR="00000000" w:rsidRDefault="006D44D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5383C2B2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DA99E" w14:textId="77777777" w:rsidR="00000000" w:rsidRDefault="006D44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0DB27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zgłoszenia kandydata na etatowego członka Kolegium Regionalnej Izby Obrachunkowej w Łodzi – Zespół </w:t>
            </w:r>
            <w:r>
              <w:rPr>
                <w:rFonts w:ascii="Arial" w:eastAsia="Times New Roman" w:hAnsi="Arial" w:cs="Arial"/>
              </w:rPr>
              <w:lastRenderedPageBreak/>
              <w:t xml:space="preserve">Zamiejscowy Skierniewice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44F51" w14:textId="77777777" w:rsidR="00000000" w:rsidRDefault="006D44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zatwierdzona</w:t>
            </w:r>
          </w:p>
        </w:tc>
      </w:tr>
      <w:tr w:rsidR="00000000" w14:paraId="1092C25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12A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4C73C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C48B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DE2C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F81118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664B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2838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D34C6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E827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A206FA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B8979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59770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F6B2C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F356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49E781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8658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CFD82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6470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0D45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65392A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2524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AC5DB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5438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FA70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D890A7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DBCB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DFDE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2EBB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AF44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C7AC10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2B765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2718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A786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B768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41F315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C4F3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79578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E080B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7539B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CC8338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636A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6DC1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6E8B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AF72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E7CB66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FA97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35B4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2A14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1970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4C894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376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F534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Ziarkowski Szymon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B098F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9E52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0088C1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103E4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F1AF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B61F6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CC1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D025EC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1FFC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BCC29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3EA8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A2321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C035D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B2EE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2D3FE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B9814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62B2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9DBC6D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8BBE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D199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B375A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769D0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31C9D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D9AE2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FCFA36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8E24E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E91E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FC39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EBFE3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42715" w14:textId="77777777" w:rsidR="00000000" w:rsidRDefault="006D44D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C0C46" w14:textId="77777777" w:rsidR="00000000" w:rsidRDefault="006D44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BBBCB28" w14:textId="77777777" w:rsidR="006D44D0" w:rsidRDefault="006D44D0">
      <w:pPr>
        <w:rPr>
          <w:rFonts w:eastAsia="Times New Roman"/>
        </w:rPr>
      </w:pPr>
    </w:p>
    <w:sectPr w:rsidR="006D44D0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60"/>
    <w:rsid w:val="006D44D0"/>
    <w:rsid w:val="00D91266"/>
    <w:rsid w:val="00D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38F6"/>
  <w15:docId w15:val="{205A1F42-4DDA-4215-8A42-5D4E1C7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2</cp:revision>
  <dcterms:created xsi:type="dcterms:W3CDTF">2021-09-07T15:05:00Z</dcterms:created>
  <dcterms:modified xsi:type="dcterms:W3CDTF">2021-09-07T15:05:00Z</dcterms:modified>
</cp:coreProperties>
</file>