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DAB0" w14:textId="1C2BEE06" w:rsidR="00EC4232" w:rsidRPr="003B1503" w:rsidRDefault="00F242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5FFF">
        <w:rPr>
          <w:rFonts w:ascii="Times New Roman" w:hAnsi="Times New Roman" w:cs="Times New Roman"/>
        </w:rPr>
        <w:t xml:space="preserve">                                        </w:t>
      </w:r>
      <w:r w:rsidRPr="00080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B15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14:paraId="17384F62" w14:textId="2F52E7B7" w:rsidR="00F24206" w:rsidRPr="00080B9E" w:rsidRDefault="00F24206" w:rsidP="00BB7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9E">
        <w:rPr>
          <w:rFonts w:ascii="Times New Roman" w:hAnsi="Times New Roman" w:cs="Times New Roman"/>
          <w:b/>
          <w:sz w:val="24"/>
          <w:szCs w:val="24"/>
        </w:rPr>
        <w:t>UCHWAŁA NR</w:t>
      </w:r>
      <w:r w:rsidR="005749BC">
        <w:rPr>
          <w:rFonts w:ascii="Times New Roman" w:hAnsi="Times New Roman" w:cs="Times New Roman"/>
          <w:b/>
          <w:sz w:val="24"/>
          <w:szCs w:val="24"/>
        </w:rPr>
        <w:t xml:space="preserve"> XLII/234/2022  </w:t>
      </w:r>
      <w:r w:rsidR="00262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A3E" w:rsidRPr="00080B9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080B9E">
        <w:rPr>
          <w:rFonts w:ascii="Times New Roman" w:hAnsi="Times New Roman" w:cs="Times New Roman"/>
          <w:b/>
          <w:sz w:val="24"/>
          <w:szCs w:val="24"/>
        </w:rPr>
        <w:br/>
      </w:r>
      <w:r w:rsidR="00C50C50" w:rsidRPr="00080B9E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445361">
        <w:rPr>
          <w:rFonts w:ascii="Times New Roman" w:hAnsi="Times New Roman" w:cs="Times New Roman"/>
          <w:b/>
          <w:sz w:val="24"/>
          <w:szCs w:val="24"/>
        </w:rPr>
        <w:t>SADKOWICE</w:t>
      </w:r>
    </w:p>
    <w:p w14:paraId="664A1F79" w14:textId="18EF327E" w:rsidR="00F24206" w:rsidRDefault="00C50C50" w:rsidP="00F242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9E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2136BE" w:rsidRPr="00080B9E">
        <w:rPr>
          <w:rFonts w:ascii="Times New Roman" w:hAnsi="Times New Roman" w:cs="Times New Roman"/>
          <w:b/>
          <w:sz w:val="24"/>
          <w:szCs w:val="24"/>
        </w:rPr>
        <w:t>dnia</w:t>
      </w:r>
      <w:r w:rsidR="005749BC">
        <w:rPr>
          <w:rFonts w:ascii="Times New Roman" w:hAnsi="Times New Roman" w:cs="Times New Roman"/>
          <w:b/>
          <w:sz w:val="24"/>
          <w:szCs w:val="24"/>
        </w:rPr>
        <w:t xml:space="preserve"> 10 </w:t>
      </w:r>
      <w:r w:rsidR="00BB7445">
        <w:rPr>
          <w:rFonts w:ascii="Times New Roman" w:hAnsi="Times New Roman" w:cs="Times New Roman"/>
          <w:b/>
          <w:sz w:val="24"/>
          <w:szCs w:val="24"/>
        </w:rPr>
        <w:t>lutego</w:t>
      </w:r>
      <w:r w:rsidR="00106331" w:rsidRPr="00080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206" w:rsidRPr="00080B9E">
        <w:rPr>
          <w:rFonts w:ascii="Times New Roman" w:hAnsi="Times New Roman" w:cs="Times New Roman"/>
          <w:b/>
          <w:sz w:val="24"/>
          <w:szCs w:val="24"/>
        </w:rPr>
        <w:t>20</w:t>
      </w:r>
      <w:r w:rsidR="00FE0146" w:rsidRPr="00080B9E">
        <w:rPr>
          <w:rFonts w:ascii="Times New Roman" w:hAnsi="Times New Roman" w:cs="Times New Roman"/>
          <w:b/>
          <w:sz w:val="24"/>
          <w:szCs w:val="24"/>
        </w:rPr>
        <w:t>2</w:t>
      </w:r>
      <w:r w:rsidR="003A3E26">
        <w:rPr>
          <w:rFonts w:ascii="Times New Roman" w:hAnsi="Times New Roman" w:cs="Times New Roman"/>
          <w:b/>
          <w:sz w:val="24"/>
          <w:szCs w:val="24"/>
        </w:rPr>
        <w:t>2</w:t>
      </w:r>
      <w:r w:rsidR="002136BE" w:rsidRPr="00080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206" w:rsidRPr="00080B9E">
        <w:rPr>
          <w:rFonts w:ascii="Times New Roman" w:hAnsi="Times New Roman" w:cs="Times New Roman"/>
          <w:b/>
          <w:sz w:val="24"/>
          <w:szCs w:val="24"/>
        </w:rPr>
        <w:t>roku</w:t>
      </w:r>
    </w:p>
    <w:p w14:paraId="6260A643" w14:textId="77777777" w:rsidR="00445361" w:rsidRPr="00080B9E" w:rsidRDefault="00445361" w:rsidP="00F24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A660B8" w14:textId="0EA57731" w:rsidR="00F24206" w:rsidRPr="00080B9E" w:rsidRDefault="00F24206" w:rsidP="00F24206">
      <w:pPr>
        <w:rPr>
          <w:rFonts w:ascii="Times New Roman" w:hAnsi="Times New Roman" w:cs="Times New Roman"/>
          <w:b/>
          <w:sz w:val="24"/>
          <w:szCs w:val="24"/>
        </w:rPr>
      </w:pPr>
      <w:r w:rsidRPr="00080B9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50C50" w:rsidRPr="00080B9E">
        <w:rPr>
          <w:rFonts w:ascii="Times New Roman" w:hAnsi="Times New Roman" w:cs="Times New Roman"/>
          <w:b/>
          <w:sz w:val="24"/>
          <w:szCs w:val="24"/>
        </w:rPr>
        <w:t xml:space="preserve">w sprawie udzielenia pomocy finansowej dla Powiatu </w:t>
      </w:r>
      <w:r w:rsidRPr="00080B9E">
        <w:rPr>
          <w:rFonts w:ascii="Times New Roman" w:hAnsi="Times New Roman" w:cs="Times New Roman"/>
          <w:b/>
          <w:sz w:val="24"/>
          <w:szCs w:val="24"/>
        </w:rPr>
        <w:t>Rawskiego</w:t>
      </w:r>
      <w:r w:rsidR="00110CAA">
        <w:rPr>
          <w:rFonts w:ascii="Times New Roman" w:hAnsi="Times New Roman" w:cs="Times New Roman"/>
          <w:b/>
          <w:sz w:val="24"/>
          <w:szCs w:val="24"/>
        </w:rPr>
        <w:t>.</w:t>
      </w:r>
    </w:p>
    <w:p w14:paraId="3DD95740" w14:textId="77777777" w:rsidR="00D5703C" w:rsidRPr="00080B9E" w:rsidRDefault="00D5703C" w:rsidP="00080B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F4F503" w14:textId="4C5B4C3C" w:rsidR="00F24206" w:rsidRPr="00080B9E" w:rsidRDefault="00080B9E" w:rsidP="002944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 ust. 2 i art. 18 ust. 1 ustawy z dnia 8 marca 1990 roku o </w:t>
      </w:r>
      <w:r w:rsidR="00F24206" w:rsidRPr="00080B9E">
        <w:rPr>
          <w:rFonts w:ascii="Times New Roman" w:hAnsi="Times New Roman" w:cs="Times New Roman"/>
          <w:sz w:val="24"/>
          <w:szCs w:val="24"/>
        </w:rPr>
        <w:t xml:space="preserve">samorządzie gminnym </w:t>
      </w:r>
      <w:r w:rsidR="00FD2FFF" w:rsidRPr="00080B9E">
        <w:rPr>
          <w:rFonts w:ascii="Times New Roman" w:hAnsi="Times New Roman" w:cs="Times New Roman"/>
          <w:sz w:val="24"/>
          <w:szCs w:val="24"/>
        </w:rPr>
        <w:t>(</w:t>
      </w:r>
      <w:r w:rsidR="00110CAA">
        <w:rPr>
          <w:rFonts w:ascii="Times New Roman" w:hAnsi="Times New Roman" w:cs="Times New Roman"/>
          <w:sz w:val="24"/>
          <w:szCs w:val="24"/>
        </w:rPr>
        <w:t xml:space="preserve">t.j. </w:t>
      </w:r>
      <w:r w:rsidR="00F24206" w:rsidRPr="00080B9E">
        <w:rPr>
          <w:rFonts w:ascii="Times New Roman" w:hAnsi="Times New Roman" w:cs="Times New Roman"/>
          <w:sz w:val="24"/>
          <w:szCs w:val="24"/>
        </w:rPr>
        <w:t>Dz.U.</w:t>
      </w:r>
      <w:r w:rsidR="00D26557" w:rsidRPr="00080B9E">
        <w:rPr>
          <w:rFonts w:ascii="Times New Roman" w:hAnsi="Times New Roman" w:cs="Times New Roman"/>
          <w:sz w:val="24"/>
          <w:szCs w:val="24"/>
        </w:rPr>
        <w:t xml:space="preserve"> z 20</w:t>
      </w:r>
      <w:r w:rsidR="00106331" w:rsidRPr="00080B9E">
        <w:rPr>
          <w:rFonts w:ascii="Times New Roman" w:hAnsi="Times New Roman" w:cs="Times New Roman"/>
          <w:sz w:val="24"/>
          <w:szCs w:val="24"/>
        </w:rPr>
        <w:t>2</w:t>
      </w:r>
      <w:r w:rsidR="003A3E26">
        <w:rPr>
          <w:rFonts w:ascii="Times New Roman" w:hAnsi="Times New Roman" w:cs="Times New Roman"/>
          <w:sz w:val="24"/>
          <w:szCs w:val="24"/>
        </w:rPr>
        <w:t>1</w:t>
      </w:r>
      <w:r w:rsidR="00106331" w:rsidRPr="00080B9E">
        <w:rPr>
          <w:rFonts w:ascii="Times New Roman" w:hAnsi="Times New Roman" w:cs="Times New Roman"/>
          <w:sz w:val="24"/>
          <w:szCs w:val="24"/>
        </w:rPr>
        <w:t xml:space="preserve"> roku poz. </w:t>
      </w:r>
      <w:r w:rsidR="003A3E26">
        <w:rPr>
          <w:rFonts w:ascii="Times New Roman" w:hAnsi="Times New Roman" w:cs="Times New Roman"/>
          <w:sz w:val="24"/>
          <w:szCs w:val="24"/>
        </w:rPr>
        <w:t xml:space="preserve">1372, </w:t>
      </w:r>
      <w:r w:rsidR="00262F5C">
        <w:rPr>
          <w:rFonts w:ascii="Times New Roman" w:hAnsi="Times New Roman" w:cs="Times New Roman"/>
          <w:sz w:val="24"/>
          <w:szCs w:val="24"/>
        </w:rPr>
        <w:t xml:space="preserve">poz. </w:t>
      </w:r>
      <w:r w:rsidR="003A3E26">
        <w:rPr>
          <w:rFonts w:ascii="Times New Roman" w:hAnsi="Times New Roman" w:cs="Times New Roman"/>
          <w:sz w:val="24"/>
          <w:szCs w:val="24"/>
        </w:rPr>
        <w:t>1834</w:t>
      </w:r>
      <w:r w:rsidR="00D26557" w:rsidRPr="00080B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art. 216 ust.</w:t>
      </w:r>
      <w:r w:rsidR="00294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pkt 5 i </w:t>
      </w:r>
      <w:r w:rsidR="00DE2834" w:rsidRPr="00080B9E">
        <w:rPr>
          <w:rFonts w:ascii="Times New Roman" w:hAnsi="Times New Roman" w:cs="Times New Roman"/>
          <w:sz w:val="24"/>
          <w:szCs w:val="24"/>
        </w:rPr>
        <w:t>art. 220 ust. 1 i 2 ustawy</w:t>
      </w:r>
      <w:r w:rsidR="00D5703C" w:rsidRPr="00080B9E">
        <w:rPr>
          <w:rFonts w:ascii="Times New Roman" w:hAnsi="Times New Roman" w:cs="Times New Roman"/>
          <w:sz w:val="24"/>
          <w:szCs w:val="24"/>
        </w:rPr>
        <w:t xml:space="preserve"> </w:t>
      </w:r>
      <w:r w:rsidR="00DE2834" w:rsidRPr="00080B9E">
        <w:rPr>
          <w:rFonts w:ascii="Times New Roman" w:hAnsi="Times New Roman" w:cs="Times New Roman"/>
          <w:sz w:val="24"/>
          <w:szCs w:val="24"/>
        </w:rPr>
        <w:t>z dnia 27 sierpnia 20</w:t>
      </w:r>
      <w:r>
        <w:rPr>
          <w:rFonts w:ascii="Times New Roman" w:hAnsi="Times New Roman" w:cs="Times New Roman"/>
          <w:sz w:val="24"/>
          <w:szCs w:val="24"/>
        </w:rPr>
        <w:t>09 roku o finansach publicznych</w:t>
      </w:r>
      <w:r w:rsidR="002944B4">
        <w:rPr>
          <w:rFonts w:ascii="Times New Roman" w:hAnsi="Times New Roman" w:cs="Times New Roman"/>
          <w:sz w:val="24"/>
          <w:szCs w:val="24"/>
        </w:rPr>
        <w:t xml:space="preserve"> </w:t>
      </w:r>
      <w:r w:rsidR="00FD2FFF" w:rsidRPr="00080B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</w:t>
      </w:r>
      <w:r w:rsidR="00110C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j. Dz.</w:t>
      </w:r>
      <w:r w:rsidR="00262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 z </w:t>
      </w:r>
      <w:r w:rsidR="00D5703C" w:rsidRPr="00080B9E">
        <w:rPr>
          <w:rFonts w:ascii="Times New Roman" w:hAnsi="Times New Roman" w:cs="Times New Roman"/>
          <w:sz w:val="24"/>
          <w:szCs w:val="24"/>
        </w:rPr>
        <w:t>20</w:t>
      </w:r>
      <w:r w:rsidR="00674C6A" w:rsidRPr="00080B9E">
        <w:rPr>
          <w:rFonts w:ascii="Times New Roman" w:hAnsi="Times New Roman" w:cs="Times New Roman"/>
          <w:sz w:val="24"/>
          <w:szCs w:val="24"/>
        </w:rPr>
        <w:t>2</w:t>
      </w:r>
      <w:r w:rsidR="00BD11B7" w:rsidRPr="00080B9E">
        <w:rPr>
          <w:rFonts w:ascii="Times New Roman" w:hAnsi="Times New Roman" w:cs="Times New Roman"/>
          <w:sz w:val="24"/>
          <w:szCs w:val="24"/>
        </w:rPr>
        <w:t>1</w:t>
      </w:r>
      <w:r w:rsidR="00D5703C" w:rsidRPr="00080B9E">
        <w:rPr>
          <w:rFonts w:ascii="Times New Roman" w:hAnsi="Times New Roman" w:cs="Times New Roman"/>
          <w:sz w:val="24"/>
          <w:szCs w:val="24"/>
        </w:rPr>
        <w:t xml:space="preserve"> r</w:t>
      </w:r>
      <w:r w:rsidR="00262F5C">
        <w:rPr>
          <w:rFonts w:ascii="Times New Roman" w:hAnsi="Times New Roman" w:cs="Times New Roman"/>
          <w:sz w:val="24"/>
          <w:szCs w:val="24"/>
        </w:rPr>
        <w:t>.</w:t>
      </w:r>
      <w:r w:rsidR="00D5703C" w:rsidRPr="00080B9E">
        <w:rPr>
          <w:rFonts w:ascii="Times New Roman" w:hAnsi="Times New Roman" w:cs="Times New Roman"/>
          <w:sz w:val="24"/>
          <w:szCs w:val="24"/>
        </w:rPr>
        <w:t xml:space="preserve"> poz.</w:t>
      </w:r>
      <w:r w:rsidR="00262F5C">
        <w:rPr>
          <w:rFonts w:ascii="Times New Roman" w:hAnsi="Times New Roman" w:cs="Times New Roman"/>
          <w:sz w:val="24"/>
          <w:szCs w:val="24"/>
        </w:rPr>
        <w:t> </w:t>
      </w:r>
      <w:r w:rsidR="00BD11B7" w:rsidRPr="00080B9E">
        <w:rPr>
          <w:rFonts w:ascii="Times New Roman" w:hAnsi="Times New Roman" w:cs="Times New Roman"/>
          <w:sz w:val="24"/>
          <w:szCs w:val="24"/>
        </w:rPr>
        <w:t>305</w:t>
      </w:r>
      <w:r w:rsidR="003A3E26">
        <w:rPr>
          <w:rFonts w:ascii="Times New Roman" w:hAnsi="Times New Roman" w:cs="Times New Roman"/>
          <w:sz w:val="24"/>
          <w:szCs w:val="24"/>
        </w:rPr>
        <w:t>,</w:t>
      </w:r>
      <w:r w:rsidR="002944B4">
        <w:rPr>
          <w:rFonts w:ascii="Times New Roman" w:hAnsi="Times New Roman" w:cs="Times New Roman"/>
          <w:sz w:val="24"/>
          <w:szCs w:val="24"/>
        </w:rPr>
        <w:t xml:space="preserve"> </w:t>
      </w:r>
      <w:r w:rsidR="00262F5C">
        <w:rPr>
          <w:rFonts w:ascii="Times New Roman" w:hAnsi="Times New Roman" w:cs="Times New Roman"/>
          <w:sz w:val="24"/>
          <w:szCs w:val="24"/>
        </w:rPr>
        <w:t xml:space="preserve">poz. </w:t>
      </w:r>
      <w:r w:rsidR="003A3E26">
        <w:rPr>
          <w:rFonts w:ascii="Times New Roman" w:hAnsi="Times New Roman" w:cs="Times New Roman"/>
          <w:sz w:val="24"/>
          <w:szCs w:val="24"/>
        </w:rPr>
        <w:t>1236,</w:t>
      </w:r>
      <w:r w:rsidR="00262F5C">
        <w:rPr>
          <w:rFonts w:ascii="Times New Roman" w:hAnsi="Times New Roman" w:cs="Times New Roman"/>
          <w:sz w:val="24"/>
          <w:szCs w:val="24"/>
        </w:rPr>
        <w:t xml:space="preserve"> poz. </w:t>
      </w:r>
      <w:r w:rsidR="003A3E26">
        <w:rPr>
          <w:rFonts w:ascii="Times New Roman" w:hAnsi="Times New Roman" w:cs="Times New Roman"/>
          <w:sz w:val="24"/>
          <w:szCs w:val="24"/>
        </w:rPr>
        <w:t>1535,</w:t>
      </w:r>
      <w:r w:rsidR="00262F5C">
        <w:rPr>
          <w:rFonts w:ascii="Times New Roman" w:hAnsi="Times New Roman" w:cs="Times New Roman"/>
          <w:sz w:val="24"/>
          <w:szCs w:val="24"/>
        </w:rPr>
        <w:t xml:space="preserve"> poz. </w:t>
      </w:r>
      <w:r w:rsidR="003A3E26">
        <w:rPr>
          <w:rFonts w:ascii="Times New Roman" w:hAnsi="Times New Roman" w:cs="Times New Roman"/>
          <w:sz w:val="24"/>
          <w:szCs w:val="24"/>
        </w:rPr>
        <w:t>1773,</w:t>
      </w:r>
      <w:r w:rsidR="00262F5C">
        <w:rPr>
          <w:rFonts w:ascii="Times New Roman" w:hAnsi="Times New Roman" w:cs="Times New Roman"/>
          <w:sz w:val="24"/>
          <w:szCs w:val="24"/>
        </w:rPr>
        <w:t xml:space="preserve"> poz. </w:t>
      </w:r>
      <w:r w:rsidR="003A3E26">
        <w:rPr>
          <w:rFonts w:ascii="Times New Roman" w:hAnsi="Times New Roman" w:cs="Times New Roman"/>
          <w:sz w:val="24"/>
          <w:szCs w:val="24"/>
        </w:rPr>
        <w:t>1927,</w:t>
      </w:r>
      <w:r w:rsidR="00262F5C">
        <w:rPr>
          <w:rFonts w:ascii="Times New Roman" w:hAnsi="Times New Roman" w:cs="Times New Roman"/>
          <w:sz w:val="24"/>
          <w:szCs w:val="24"/>
        </w:rPr>
        <w:t xml:space="preserve"> poz. </w:t>
      </w:r>
      <w:r w:rsidR="003A3E26">
        <w:rPr>
          <w:rFonts w:ascii="Times New Roman" w:hAnsi="Times New Roman" w:cs="Times New Roman"/>
          <w:sz w:val="24"/>
          <w:szCs w:val="24"/>
        </w:rPr>
        <w:t>1981</w:t>
      </w:r>
      <w:r w:rsidR="0093326A">
        <w:rPr>
          <w:rFonts w:ascii="Times New Roman" w:hAnsi="Times New Roman" w:cs="Times New Roman"/>
          <w:sz w:val="24"/>
          <w:szCs w:val="24"/>
        </w:rPr>
        <w:t>,</w:t>
      </w:r>
      <w:r w:rsidR="00262F5C">
        <w:rPr>
          <w:rFonts w:ascii="Times New Roman" w:hAnsi="Times New Roman" w:cs="Times New Roman"/>
          <w:sz w:val="24"/>
          <w:szCs w:val="24"/>
        </w:rPr>
        <w:t xml:space="preserve"> poz. </w:t>
      </w:r>
      <w:r w:rsidR="0093326A">
        <w:rPr>
          <w:rFonts w:ascii="Times New Roman" w:hAnsi="Times New Roman" w:cs="Times New Roman"/>
          <w:sz w:val="24"/>
          <w:szCs w:val="24"/>
        </w:rPr>
        <w:t>2054,</w:t>
      </w:r>
      <w:r w:rsidR="00262F5C">
        <w:rPr>
          <w:rFonts w:ascii="Times New Roman" w:hAnsi="Times New Roman" w:cs="Times New Roman"/>
          <w:sz w:val="24"/>
          <w:szCs w:val="24"/>
        </w:rPr>
        <w:t xml:space="preserve"> poz. </w:t>
      </w:r>
      <w:r w:rsidR="0093326A">
        <w:rPr>
          <w:rFonts w:ascii="Times New Roman" w:hAnsi="Times New Roman" w:cs="Times New Roman"/>
          <w:sz w:val="24"/>
          <w:szCs w:val="24"/>
        </w:rPr>
        <w:t>2270</w:t>
      </w:r>
      <w:r w:rsidR="00FD2FFF" w:rsidRPr="00080B9E">
        <w:rPr>
          <w:rFonts w:ascii="Times New Roman" w:hAnsi="Times New Roman" w:cs="Times New Roman"/>
          <w:sz w:val="24"/>
          <w:szCs w:val="24"/>
        </w:rPr>
        <w:t>)</w:t>
      </w:r>
      <w:r w:rsidR="00262F5C">
        <w:rPr>
          <w:rFonts w:ascii="Times New Roman" w:hAnsi="Times New Roman" w:cs="Times New Roman"/>
          <w:sz w:val="24"/>
          <w:szCs w:val="24"/>
        </w:rPr>
        <w:t xml:space="preserve"> </w:t>
      </w:r>
      <w:r w:rsidR="00BB7445">
        <w:rPr>
          <w:rFonts w:ascii="Times New Roman" w:hAnsi="Times New Roman" w:cs="Times New Roman"/>
          <w:sz w:val="24"/>
          <w:szCs w:val="24"/>
        </w:rPr>
        <w:t>Rada</w:t>
      </w:r>
      <w:r w:rsidR="00262F5C">
        <w:rPr>
          <w:rFonts w:ascii="Times New Roman" w:hAnsi="Times New Roman" w:cs="Times New Roman"/>
          <w:sz w:val="24"/>
          <w:szCs w:val="24"/>
        </w:rPr>
        <w:t xml:space="preserve"> </w:t>
      </w:r>
      <w:r w:rsidR="00BB7445">
        <w:rPr>
          <w:rFonts w:ascii="Times New Roman" w:hAnsi="Times New Roman" w:cs="Times New Roman"/>
          <w:sz w:val="24"/>
          <w:szCs w:val="24"/>
        </w:rPr>
        <w:t>Gminy</w:t>
      </w:r>
      <w:r w:rsidR="00262F5C">
        <w:rPr>
          <w:rFonts w:ascii="Times New Roman" w:hAnsi="Times New Roman" w:cs="Times New Roman"/>
          <w:sz w:val="24"/>
          <w:szCs w:val="24"/>
        </w:rPr>
        <w:t xml:space="preserve"> </w:t>
      </w:r>
      <w:r w:rsidR="002944B4">
        <w:rPr>
          <w:rFonts w:ascii="Times New Roman" w:hAnsi="Times New Roman" w:cs="Times New Roman"/>
          <w:sz w:val="24"/>
          <w:szCs w:val="24"/>
        </w:rPr>
        <w:t>Sadkowice</w:t>
      </w:r>
      <w:r w:rsidR="00262F5C">
        <w:rPr>
          <w:rFonts w:ascii="Times New Roman" w:hAnsi="Times New Roman" w:cs="Times New Roman"/>
          <w:sz w:val="24"/>
          <w:szCs w:val="24"/>
        </w:rPr>
        <w:t> </w:t>
      </w:r>
      <w:r w:rsidR="002944B4">
        <w:rPr>
          <w:rFonts w:ascii="Times New Roman" w:hAnsi="Times New Roman" w:cs="Times New Roman"/>
          <w:sz w:val="24"/>
          <w:szCs w:val="24"/>
        </w:rPr>
        <w:t>uchwala,</w:t>
      </w:r>
      <w:r w:rsidR="00262F5C">
        <w:rPr>
          <w:rFonts w:ascii="Times New Roman" w:hAnsi="Times New Roman" w:cs="Times New Roman"/>
          <w:sz w:val="24"/>
          <w:szCs w:val="24"/>
        </w:rPr>
        <w:t> </w:t>
      </w:r>
      <w:r w:rsidR="002944B4">
        <w:rPr>
          <w:rFonts w:ascii="Times New Roman" w:hAnsi="Times New Roman" w:cs="Times New Roman"/>
          <w:sz w:val="24"/>
          <w:szCs w:val="24"/>
        </w:rPr>
        <w:t>co</w:t>
      </w:r>
      <w:r w:rsidR="00262F5C">
        <w:rPr>
          <w:rFonts w:ascii="Times New Roman" w:hAnsi="Times New Roman" w:cs="Times New Roman"/>
          <w:sz w:val="24"/>
          <w:szCs w:val="24"/>
        </w:rPr>
        <w:t> </w:t>
      </w:r>
      <w:r w:rsidR="002944B4">
        <w:rPr>
          <w:rFonts w:ascii="Times New Roman" w:hAnsi="Times New Roman" w:cs="Times New Roman"/>
          <w:sz w:val="24"/>
          <w:szCs w:val="24"/>
        </w:rPr>
        <w:t>następuje:</w:t>
      </w:r>
      <w:r w:rsidR="002C68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102522" w:rsidRPr="00080B9E">
        <w:rPr>
          <w:rFonts w:ascii="Times New Roman" w:hAnsi="Times New Roman" w:cs="Times New Roman"/>
          <w:sz w:val="24"/>
          <w:szCs w:val="24"/>
        </w:rPr>
        <w:br/>
      </w:r>
    </w:p>
    <w:p w14:paraId="316847DC" w14:textId="0CB1C1E8" w:rsidR="00102522" w:rsidRPr="00080B9E" w:rsidRDefault="00080B9E" w:rsidP="00CC5FFF">
      <w:pPr>
        <w:jc w:val="both"/>
        <w:rPr>
          <w:rFonts w:ascii="Times New Roman" w:hAnsi="Times New Roman" w:cs="Times New Roman"/>
          <w:sz w:val="24"/>
          <w:szCs w:val="24"/>
        </w:rPr>
      </w:pPr>
      <w:r w:rsidRPr="001D20AB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522" w:rsidRPr="00080B9E">
        <w:rPr>
          <w:rFonts w:ascii="Times New Roman" w:hAnsi="Times New Roman" w:cs="Times New Roman"/>
          <w:sz w:val="24"/>
          <w:szCs w:val="24"/>
        </w:rPr>
        <w:t>1. Udziela się pomocy finansowej w formie dotacji celowej w wysokości</w:t>
      </w:r>
      <w:r w:rsidR="002944B4">
        <w:rPr>
          <w:rFonts w:ascii="Times New Roman" w:hAnsi="Times New Roman" w:cs="Times New Roman"/>
          <w:sz w:val="24"/>
          <w:szCs w:val="24"/>
        </w:rPr>
        <w:t xml:space="preserve"> </w:t>
      </w:r>
      <w:r w:rsidR="003A3E26">
        <w:rPr>
          <w:rFonts w:ascii="Times New Roman" w:hAnsi="Times New Roman" w:cs="Times New Roman"/>
          <w:sz w:val="24"/>
          <w:szCs w:val="24"/>
        </w:rPr>
        <w:t>4</w:t>
      </w:r>
      <w:r w:rsidR="002944B4">
        <w:rPr>
          <w:rFonts w:ascii="Times New Roman" w:hAnsi="Times New Roman" w:cs="Times New Roman"/>
          <w:sz w:val="24"/>
          <w:szCs w:val="24"/>
        </w:rPr>
        <w:t xml:space="preserve"> </w:t>
      </w:r>
      <w:r w:rsidR="003A3E26">
        <w:rPr>
          <w:rFonts w:ascii="Times New Roman" w:hAnsi="Times New Roman" w:cs="Times New Roman"/>
          <w:sz w:val="24"/>
          <w:szCs w:val="24"/>
        </w:rPr>
        <w:t>0</w:t>
      </w:r>
      <w:r w:rsidR="002136BE" w:rsidRPr="00080B9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złotych (słownie: </w:t>
      </w:r>
      <w:r w:rsidR="003A3E26">
        <w:rPr>
          <w:rFonts w:ascii="Times New Roman" w:hAnsi="Times New Roman" w:cs="Times New Roman"/>
          <w:sz w:val="24"/>
          <w:szCs w:val="24"/>
        </w:rPr>
        <w:t xml:space="preserve">cztery tysiące </w:t>
      </w:r>
      <w:r w:rsidR="00102522" w:rsidRPr="00080B9E">
        <w:rPr>
          <w:rFonts w:ascii="Times New Roman" w:hAnsi="Times New Roman" w:cs="Times New Roman"/>
          <w:sz w:val="24"/>
          <w:szCs w:val="24"/>
        </w:rPr>
        <w:t>złotych) dla Powiatu Rawskiego z przeznaczeniem dla Poradni Psychologiczno-Pedagogicznej w Rawie Mazowieckiej.</w:t>
      </w:r>
    </w:p>
    <w:p w14:paraId="08999F9D" w14:textId="10A3B3CC" w:rsidR="00102522" w:rsidRPr="00080B9E" w:rsidRDefault="007D0BC0" w:rsidP="00CC5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0B9E">
        <w:rPr>
          <w:rFonts w:ascii="Times New Roman" w:hAnsi="Times New Roman" w:cs="Times New Roman"/>
          <w:sz w:val="24"/>
          <w:szCs w:val="24"/>
        </w:rPr>
        <w:t>2.</w:t>
      </w:r>
      <w:r w:rsidR="00102522" w:rsidRPr="00080B9E">
        <w:rPr>
          <w:rFonts w:ascii="Times New Roman" w:hAnsi="Times New Roman" w:cs="Times New Roman"/>
          <w:sz w:val="24"/>
          <w:szCs w:val="24"/>
        </w:rPr>
        <w:t xml:space="preserve"> Przezna</w:t>
      </w:r>
      <w:r w:rsidR="00D5703C" w:rsidRPr="00080B9E">
        <w:rPr>
          <w:rFonts w:ascii="Times New Roman" w:hAnsi="Times New Roman" w:cs="Times New Roman"/>
          <w:sz w:val="24"/>
          <w:szCs w:val="24"/>
        </w:rPr>
        <w:t>czenie oraz zasady rozliczenia ś</w:t>
      </w:r>
      <w:r w:rsidR="00102522" w:rsidRPr="00080B9E">
        <w:rPr>
          <w:rFonts w:ascii="Times New Roman" w:hAnsi="Times New Roman" w:cs="Times New Roman"/>
          <w:sz w:val="24"/>
          <w:szCs w:val="24"/>
        </w:rPr>
        <w:t>rodków fina</w:t>
      </w:r>
      <w:r w:rsidR="00080B9E">
        <w:rPr>
          <w:rFonts w:ascii="Times New Roman" w:hAnsi="Times New Roman" w:cs="Times New Roman"/>
          <w:sz w:val="24"/>
          <w:szCs w:val="24"/>
        </w:rPr>
        <w:t xml:space="preserve">nsowych, o których mowa w ust. </w:t>
      </w:r>
      <w:r w:rsidR="00102522" w:rsidRPr="00080B9E">
        <w:rPr>
          <w:rFonts w:ascii="Times New Roman" w:hAnsi="Times New Roman" w:cs="Times New Roman"/>
          <w:sz w:val="24"/>
          <w:szCs w:val="24"/>
        </w:rPr>
        <w:t>1 zostaną określone w umowie zawartej pomiędzy Wójtem Gminy Sadkowice a Zarządem Powiatu Rawskiego.</w:t>
      </w:r>
    </w:p>
    <w:p w14:paraId="088CF19A" w14:textId="6866D533" w:rsidR="00102522" w:rsidRPr="00080B9E" w:rsidRDefault="00080B9E" w:rsidP="00CC5FFF">
      <w:pPr>
        <w:jc w:val="both"/>
        <w:rPr>
          <w:rFonts w:ascii="Times New Roman" w:hAnsi="Times New Roman" w:cs="Times New Roman"/>
          <w:sz w:val="24"/>
          <w:szCs w:val="24"/>
        </w:rPr>
      </w:pPr>
      <w:r w:rsidRPr="001D20AB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522" w:rsidRPr="00080B9E">
        <w:rPr>
          <w:rFonts w:ascii="Times New Roman" w:hAnsi="Times New Roman" w:cs="Times New Roman"/>
          <w:sz w:val="24"/>
          <w:szCs w:val="24"/>
        </w:rPr>
        <w:t>Wykonanie uchwały powierza się Wójtowi Gminy Sadkowice.</w:t>
      </w:r>
    </w:p>
    <w:p w14:paraId="221D50D4" w14:textId="2CAA75E2" w:rsidR="00102522" w:rsidRPr="00080B9E" w:rsidRDefault="00080B9E" w:rsidP="00CC5FFF">
      <w:pPr>
        <w:jc w:val="both"/>
        <w:rPr>
          <w:rFonts w:ascii="Times New Roman" w:hAnsi="Times New Roman" w:cs="Times New Roman"/>
          <w:sz w:val="24"/>
          <w:szCs w:val="24"/>
        </w:rPr>
      </w:pPr>
      <w:r w:rsidRPr="001D20A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02522" w:rsidRPr="001D20A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02522" w:rsidRPr="00080B9E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6DA260E5" w14:textId="096C3272" w:rsidR="00FA1245" w:rsidRPr="00080B9E" w:rsidRDefault="00FA1245" w:rsidP="00CC5F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554F6" w14:textId="22792277" w:rsidR="00FA1245" w:rsidRPr="00080B9E" w:rsidRDefault="00FA1245" w:rsidP="005749BC">
      <w:pPr>
        <w:jc w:val="both"/>
        <w:rPr>
          <w:rFonts w:ascii="Times New Roman" w:hAnsi="Times New Roman" w:cs="Times New Roman"/>
          <w:sz w:val="24"/>
          <w:szCs w:val="24"/>
        </w:rPr>
      </w:pPr>
      <w:r w:rsidRPr="00080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6C3871BC" w14:textId="77777777" w:rsidR="000E6BDF" w:rsidRDefault="000E6BDF" w:rsidP="000E6BDF">
      <w:pPr>
        <w:ind w:firstLine="496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 Rady  Gminy</w:t>
      </w:r>
    </w:p>
    <w:p w14:paraId="4C701861" w14:textId="77777777" w:rsidR="000E6BDF" w:rsidRDefault="000E6BDF" w:rsidP="000E6BD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Jan Idzikowski</w:t>
      </w:r>
    </w:p>
    <w:p w14:paraId="59B28B1D" w14:textId="03642E6A" w:rsidR="00102522" w:rsidRPr="00CC5FFF" w:rsidRDefault="00102522" w:rsidP="000E6BDF">
      <w:pPr>
        <w:tabs>
          <w:tab w:val="left" w:pos="5655"/>
        </w:tabs>
        <w:jc w:val="both"/>
        <w:rPr>
          <w:rFonts w:ascii="Times New Roman" w:hAnsi="Times New Roman" w:cs="Times New Roman"/>
        </w:rPr>
      </w:pPr>
    </w:p>
    <w:p w14:paraId="318FB6EC" w14:textId="77777777" w:rsidR="00F24206" w:rsidRPr="00CC5FFF" w:rsidRDefault="00102522" w:rsidP="004340C1">
      <w:pPr>
        <w:rPr>
          <w:rFonts w:ascii="Times New Roman" w:hAnsi="Times New Roman" w:cs="Times New Roman"/>
        </w:rPr>
      </w:pPr>
      <w:r w:rsidRPr="00CC5FFF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716937F9" w14:textId="77777777" w:rsidR="00F24206" w:rsidRPr="00CC5FFF" w:rsidRDefault="00F24206">
      <w:pPr>
        <w:rPr>
          <w:rFonts w:ascii="Times New Roman" w:hAnsi="Times New Roman" w:cs="Times New Roman"/>
        </w:rPr>
      </w:pPr>
    </w:p>
    <w:p w14:paraId="6C954D28" w14:textId="77777777" w:rsidR="00F24206" w:rsidRDefault="00F24206">
      <w:r>
        <w:t xml:space="preserve">                                                       </w:t>
      </w:r>
    </w:p>
    <w:sectPr w:rsidR="00F2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0F71" w14:textId="77777777" w:rsidR="004D6A6E" w:rsidRDefault="004D6A6E" w:rsidP="00262F5C">
      <w:pPr>
        <w:spacing w:after="0" w:line="240" w:lineRule="auto"/>
      </w:pPr>
      <w:r>
        <w:separator/>
      </w:r>
    </w:p>
  </w:endnote>
  <w:endnote w:type="continuationSeparator" w:id="0">
    <w:p w14:paraId="687FBD67" w14:textId="77777777" w:rsidR="004D6A6E" w:rsidRDefault="004D6A6E" w:rsidP="0026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E9FD" w14:textId="77777777" w:rsidR="004D6A6E" w:rsidRDefault="004D6A6E" w:rsidP="00262F5C">
      <w:pPr>
        <w:spacing w:after="0" w:line="240" w:lineRule="auto"/>
      </w:pPr>
      <w:r>
        <w:separator/>
      </w:r>
    </w:p>
  </w:footnote>
  <w:footnote w:type="continuationSeparator" w:id="0">
    <w:p w14:paraId="13194478" w14:textId="77777777" w:rsidR="004D6A6E" w:rsidRDefault="004D6A6E" w:rsidP="00262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CDF4B48-43BB-4FCA-B10D-B8AC4391DB11}"/>
  </w:docVars>
  <w:rsids>
    <w:rsidRoot w:val="00F24206"/>
    <w:rsid w:val="000055DB"/>
    <w:rsid w:val="00056502"/>
    <w:rsid w:val="00080B9E"/>
    <w:rsid w:val="000E34D0"/>
    <w:rsid w:val="000E6BDF"/>
    <w:rsid w:val="00102522"/>
    <w:rsid w:val="00106331"/>
    <w:rsid w:val="00110CAA"/>
    <w:rsid w:val="001D20AB"/>
    <w:rsid w:val="002136BE"/>
    <w:rsid w:val="00262F5C"/>
    <w:rsid w:val="002944B4"/>
    <w:rsid w:val="002C68BB"/>
    <w:rsid w:val="002F2B1F"/>
    <w:rsid w:val="0037505A"/>
    <w:rsid w:val="003A3E26"/>
    <w:rsid w:val="003B1503"/>
    <w:rsid w:val="004340C1"/>
    <w:rsid w:val="00445361"/>
    <w:rsid w:val="004D6A6E"/>
    <w:rsid w:val="005749BC"/>
    <w:rsid w:val="00626164"/>
    <w:rsid w:val="00674C6A"/>
    <w:rsid w:val="007A5955"/>
    <w:rsid w:val="007D0BC0"/>
    <w:rsid w:val="008D7A3E"/>
    <w:rsid w:val="0093326A"/>
    <w:rsid w:val="00977036"/>
    <w:rsid w:val="00BB2FFF"/>
    <w:rsid w:val="00BB3FF4"/>
    <w:rsid w:val="00BB7445"/>
    <w:rsid w:val="00BD11B7"/>
    <w:rsid w:val="00C50C50"/>
    <w:rsid w:val="00CC5FFF"/>
    <w:rsid w:val="00D12C50"/>
    <w:rsid w:val="00D26557"/>
    <w:rsid w:val="00D5703C"/>
    <w:rsid w:val="00D95F53"/>
    <w:rsid w:val="00DE2834"/>
    <w:rsid w:val="00E079EB"/>
    <w:rsid w:val="00EC0E03"/>
    <w:rsid w:val="00EC4232"/>
    <w:rsid w:val="00F24206"/>
    <w:rsid w:val="00FA1245"/>
    <w:rsid w:val="00FD2FFF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DF53"/>
  <w15:docId w15:val="{FDEFA137-194B-4D7E-9824-75250926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5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F5C"/>
  </w:style>
  <w:style w:type="paragraph" w:styleId="Stopka">
    <w:name w:val="footer"/>
    <w:basedOn w:val="Normalny"/>
    <w:link w:val="StopkaZnak"/>
    <w:uiPriority w:val="99"/>
    <w:unhideWhenUsed/>
    <w:rsid w:val="00262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F4B48-43BB-4FCA-B10D-B8AC4391DB1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15F4D12-EF70-4BF5-90E8-E530E11E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wwięc</dc:creator>
  <cp:lastModifiedBy>Katarzyna Wójcik</cp:lastModifiedBy>
  <cp:revision>3</cp:revision>
  <cp:lastPrinted>2022-02-15T11:16:00Z</cp:lastPrinted>
  <dcterms:created xsi:type="dcterms:W3CDTF">2022-02-17T08:18:00Z</dcterms:created>
  <dcterms:modified xsi:type="dcterms:W3CDTF">2022-02-17T08:25:00Z</dcterms:modified>
</cp:coreProperties>
</file>